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Century Gothic" w:cs="Century Gothic" w:hAnsi="Century Gothic" w:eastAsia="Century Gothic"/>
          <w:smallCaps w:val="1"/>
          <w:sz w:val="32"/>
          <w:szCs w:val="32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4195444</wp:posOffset>
                </wp:positionH>
                <wp:positionV relativeFrom="line">
                  <wp:posOffset>-262889</wp:posOffset>
                </wp:positionV>
                <wp:extent cx="2537462" cy="251109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2" cy="251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3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ntenuto cornice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SCUOLA PRIMARIA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30.3pt;margin-top:-20.7pt;width:199.8pt;height:19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9BBB59" opacity="100.0%" weight="2.0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ntenuto cornice"/>
                        <w:jc w:val="center"/>
                      </w:pP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SCUOLA PRIMARIA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3039110</wp:posOffset>
            </wp:positionH>
            <wp:positionV relativeFrom="line">
              <wp:posOffset>-283845</wp:posOffset>
            </wp:positionV>
            <wp:extent cx="424816" cy="463550"/>
            <wp:effectExtent l="0" t="0" r="0" b="0"/>
            <wp:wrapNone/>
            <wp:docPr id="1073741827" name="officeArt object" descr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3" descr="Immagine 3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6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mallCaps w:val="1"/>
          <w:sz w:val="32"/>
          <w:szCs w:val="32"/>
          <w:rtl w:val="0"/>
          <w:lang w:val="it-IT"/>
        </w:rPr>
        <w:t xml:space="preserve"> </w:t>
      </w:r>
    </w:p>
    <w:p>
      <w:pPr>
        <w:pStyle w:val="Normal.0"/>
        <w:tabs>
          <w:tab w:val="left" w:pos="4111"/>
        </w:tabs>
        <w:spacing w:after="0" w:line="240" w:lineRule="auto"/>
        <w:jc w:val="center"/>
        <w:rPr>
          <w:rFonts w:ascii="Century Gothic" w:cs="Century Gothic" w:hAnsi="Century Gothic" w:eastAsia="Century Gothic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4111"/>
        </w:tabs>
        <w:spacing w:after="0" w:line="240" w:lineRule="auto"/>
        <w:jc w:val="center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ISTITUTO COMPRENSIVO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mallCaps w:val="1"/>
          <w:sz w:val="26"/>
          <w:szCs w:val="26"/>
          <w:rtl w:val="0"/>
          <w:lang w:val="it-IT"/>
        </w:rPr>
        <w:t>S</w:t>
      </w:r>
      <w:r>
        <w:rPr>
          <w:rFonts w:ascii="Times New Roman" w:hAnsi="Times New Roman"/>
          <w:smallCaps w:val="1"/>
          <w:sz w:val="32"/>
          <w:szCs w:val="32"/>
          <w:rtl w:val="0"/>
          <w:lang w:val="it-IT"/>
        </w:rPr>
        <w:t xml:space="preserve">tatale </w:t>
      </w:r>
      <w:r>
        <w:rPr>
          <w:rFonts w:ascii="Times New Roman" w:hAnsi="Times New Roman" w:hint="default"/>
          <w:smallCaps w:val="1"/>
          <w:sz w:val="32"/>
          <w:szCs w:val="32"/>
          <w:rtl w:val="0"/>
          <w:lang w:val="it-IT"/>
        </w:rPr>
        <w:t>“</w:t>
      </w:r>
      <w:r>
        <w:rPr>
          <w:rFonts w:ascii="Times New Roman" w:hAnsi="Times New Roman"/>
          <w:smallCaps w:val="1"/>
          <w:sz w:val="32"/>
          <w:szCs w:val="32"/>
          <w:rtl w:val="0"/>
          <w:lang w:val="it-IT"/>
        </w:rPr>
        <w:t>Giovanni Lilliu</w:t>
      </w:r>
      <w:r>
        <w:rPr>
          <w:rFonts w:ascii="Times New Roman" w:hAnsi="Times New Roman" w:hint="default"/>
          <w:smallCaps w:val="1"/>
          <w:sz w:val="32"/>
          <w:szCs w:val="32"/>
          <w:rtl w:val="0"/>
          <w:lang w:val="it-IT"/>
        </w:rPr>
        <w:t>”</w:t>
      </w:r>
    </w:p>
    <w:p>
      <w:pPr>
        <w:pStyle w:val="Normal.0"/>
        <w:spacing w:line="252" w:lineRule="auto"/>
        <w:jc w:val="center"/>
        <w:rPr>
          <w:rFonts w:ascii="Century Gothic" w:cs="Century Gothic" w:hAnsi="Century Gothic" w:eastAsia="Century Gothic"/>
          <w:outline w:val="0"/>
          <w:color w:val="000000"/>
          <w:sz w:val="18"/>
          <w:szCs w:val="1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mallCaps w:val="1"/>
          <w:sz w:val="18"/>
          <w:szCs w:val="18"/>
          <w:rtl w:val="0"/>
          <w:lang w:val="it-IT"/>
          <w14:textOutline w14:w="12700" w14:cap="flat">
            <w14:noFill/>
            <w14:miter w14:lim="400000"/>
          </w14:textOutline>
        </w:rPr>
        <w:t>Sede: Via Garavetti, 1 - 09129 CAGLIARI - Tel. 070/492737 -  tel.Alfieri 070/305719</w:t>
      </w:r>
    </w:p>
    <w:p>
      <w:pPr>
        <w:pStyle w:val="Normal.0"/>
        <w:tabs>
          <w:tab w:val="left" w:pos="4111"/>
        </w:tabs>
        <w:spacing w:after="0" w:line="240" w:lineRule="auto"/>
        <w:jc w:val="center"/>
        <w:rPr>
          <w:rFonts w:ascii="Century Gothic" w:cs="Century Gothic" w:hAnsi="Century Gothic" w:eastAsia="Century Gothic"/>
          <w:outline w:val="0"/>
          <w:color w:val="000000"/>
          <w:sz w:val="18"/>
          <w:szCs w:val="1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mallCaps w:val="1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Mail caic8ag002@istruzione.it </w:t>
      </w:r>
      <w:r>
        <w:rPr>
          <w:rFonts w:ascii="Times New Roman" w:hAnsi="Times New Roman" w:hint="default"/>
          <w:smallCaps w:val="1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smallCaps w:val="1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caic8ag002@pec.istruzione.it - Cod. Mecc. CAIC8GA002</w:t>
      </w:r>
    </w:p>
    <w:p>
      <w:pPr>
        <w:pStyle w:val="Normal.0"/>
        <w:spacing w:before="240" w:after="120" w:line="240" w:lineRule="auto"/>
        <w:jc w:val="center"/>
        <w:rPr>
          <w:rFonts w:ascii="Century Gothic" w:cs="Century Gothic" w:hAnsi="Century Gothic" w:eastAsia="Century Gothic"/>
          <w:sz w:val="18"/>
          <w:szCs w:val="18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before="240"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  <w:sz w:val="44"/>
          <w:szCs w:val="44"/>
        </w:rPr>
      </w:pPr>
      <w:r>
        <w:rPr>
          <w:rFonts w:ascii="Times New Roman" w:hAnsi="Times New Roman"/>
          <w:b w:val="1"/>
          <w:bCs w:val="1"/>
          <w:smallCaps w:val="1"/>
          <w:sz w:val="44"/>
          <w:szCs w:val="44"/>
          <w:rtl w:val="0"/>
          <w:lang w:val="it-IT"/>
        </w:rPr>
        <w:t>Piano Educativo Individualizzato</w:t>
      </w: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  <w:sz w:val="72"/>
          <w:szCs w:val="72"/>
          <w:u w:val="single"/>
        </w:rPr>
      </w:pPr>
      <w:r>
        <w:rPr>
          <w:rFonts w:ascii="Times New Roman" w:hAnsi="Times New Roman"/>
          <w:b w:val="1"/>
          <w:bCs w:val="1"/>
          <w:smallCaps w:val="1"/>
          <w:sz w:val="72"/>
          <w:szCs w:val="72"/>
          <w:u w:val="single"/>
          <w:rtl w:val="0"/>
          <w:lang w:val="it-IT"/>
        </w:rPr>
        <w:t>Verifica Intermedia</w:t>
      </w:r>
      <w:r>
        <w:rPr>
          <w:rFonts w:ascii="Times New Roman" w:hAnsi="Times New Roman"/>
          <w:b w:val="1"/>
          <w:bCs w:val="1"/>
          <w:smallCaps w:val="1"/>
          <w:sz w:val="48"/>
          <w:szCs w:val="48"/>
          <w:u w:val="single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mallCaps w:val="1"/>
          <w:sz w:val="32"/>
          <w:szCs w:val="32"/>
          <w:u w:val="single"/>
          <w:rtl w:val="0"/>
          <w:lang w:val="it-IT"/>
        </w:rPr>
        <w:t xml:space="preserve">(sezioni 4-5-6-7-8-9)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mallCaps w:val="1"/>
          <w:sz w:val="28"/>
          <w:szCs w:val="28"/>
        </w:rPr>
      </w:pPr>
      <w:r>
        <w:rPr>
          <w:rFonts w:ascii="Times New Roman" w:hAnsi="Times New Roman"/>
          <w:smallCaps w:val="1"/>
          <w:sz w:val="28"/>
          <w:szCs w:val="28"/>
          <w:rtl w:val="0"/>
          <w:lang w:val="it-IT"/>
        </w:rPr>
        <w:t xml:space="preserve">(art. 7, D. Lgs.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13 </w:t>
      </w:r>
      <w:r>
        <w:rPr>
          <w:rFonts w:ascii="Times New Roman" w:hAnsi="Times New Roman"/>
          <w:smallCaps w:val="1"/>
          <w:sz w:val="28"/>
          <w:szCs w:val="28"/>
          <w:rtl w:val="0"/>
          <w:lang w:val="it-IT"/>
        </w:rPr>
        <w:t xml:space="preserve">aprile 2017, n. 66 </w:t>
      </w:r>
      <w:r>
        <w:rPr>
          <w:rFonts w:ascii="Times New Roman" w:hAnsi="Times New Roman"/>
          <w:sz w:val="28"/>
          <w:szCs w:val="28"/>
          <w:rtl w:val="0"/>
          <w:lang w:val="it-IT"/>
        </w:rPr>
        <w:t>e s.m.i.</w:t>
      </w:r>
      <w:r>
        <w:rPr>
          <w:rFonts w:ascii="Times New Roman" w:hAnsi="Times New Roman"/>
          <w:smallCaps w:val="1"/>
          <w:sz w:val="28"/>
          <w:szCs w:val="28"/>
          <w:rtl w:val="0"/>
          <w:lang w:val="it-IT"/>
        </w:rPr>
        <w:t>)</w:t>
      </w:r>
    </w:p>
    <w:p>
      <w:pPr>
        <w:pStyle w:val="Normal.0"/>
        <w:jc w:val="center"/>
        <w:rPr>
          <w:rFonts w:ascii="Times New Roman" w:cs="Times New Roman" w:hAnsi="Times New Roman" w:eastAsia="Times New Roman"/>
          <w:smallCaps w:val="1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Anno Scolastico </w:t>
      </w:r>
      <w:r>
        <w:rPr>
          <w:rFonts w:ascii="Times New Roman" w:hAnsi="Times New Roman" w:hint="default"/>
          <w:b w:val="1"/>
          <w:bCs w:val="1"/>
          <w:sz w:val="32"/>
          <w:szCs w:val="32"/>
          <w:u w:val="single"/>
          <w:rtl w:val="0"/>
          <w:lang w:val="it-IT"/>
        </w:rPr>
        <w:t>     </w:t>
      </w:r>
    </w:p>
    <w:tbl>
      <w:tblPr>
        <w:tblW w:w="10456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2"/>
        <w:gridCol w:w="1558"/>
        <w:gridCol w:w="2053"/>
        <w:gridCol w:w="4893"/>
      </w:tblGrid>
      <w:tr>
        <w:tblPrEx>
          <w:shd w:val="clear" w:color="auto" w:fill="ced7e7"/>
        </w:tblPrEx>
        <w:trPr>
          <w:trHeight w:val="465" w:hRule="atLeast"/>
        </w:trPr>
        <w:tc>
          <w:tcPr>
            <w:tcW w:type="dxa" w:w="35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80" w:after="80" w:line="240" w:lineRule="auto"/>
            </w:pPr>
            <w:r>
              <w:rPr>
                <w:rFonts w:ascii="Times New Roman" w:hAnsi="Times New Roman"/>
                <w:sz w:val="32"/>
                <w:szCs w:val="32"/>
                <w:shd w:val="nil" w:color="auto" w:fill="auto"/>
                <w:rtl w:val="0"/>
                <w:lang w:val="it-IT"/>
              </w:rPr>
              <w:t>ALUNNO/A</w:t>
            </w:r>
          </w:p>
        </w:tc>
        <w:tc>
          <w:tcPr>
            <w:tcW w:type="dxa" w:w="69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65" w:hRule="atLeast"/>
        </w:trPr>
        <w:tc>
          <w:tcPr>
            <w:tcW w:type="dxa" w:w="35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80" w:after="8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codice sostitutivo personale</w:t>
            </w:r>
          </w:p>
        </w:tc>
        <w:tc>
          <w:tcPr>
            <w:tcW w:type="dxa" w:w="69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65" w:hRule="atLeast"/>
        </w:trPr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80" w:after="8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Classe/sezione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80" w:after="8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Plesso o sede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line="240" w:lineRule="auto"/>
        <w:ind w:left="216" w:hanging="216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widowControl w:val="0"/>
        <w:spacing w:line="240" w:lineRule="auto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before="120"/>
        <w:rPr>
          <w:rFonts w:ascii="Times New Roman" w:cs="Times New Roman" w:hAnsi="Times New Roman" w:eastAsia="Times New Roman"/>
          <w:smallCaps w:val="1"/>
          <w:sz w:val="28"/>
          <w:szCs w:val="28"/>
        </w:rPr>
      </w:pPr>
    </w:p>
    <w:tbl>
      <w:tblPr>
        <w:tblW w:w="10206" w:type="dxa"/>
        <w:jc w:val="left"/>
        <w:tblInd w:w="43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59"/>
        <w:gridCol w:w="3117"/>
        <w:gridCol w:w="3830"/>
      </w:tblGrid>
      <w:tr>
        <w:tblPrEx>
          <w:shd w:val="clear" w:color="auto" w:fill="ced7e7"/>
        </w:tblPrEx>
        <w:trPr>
          <w:trHeight w:val="2236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</w:pPr>
            <w:r>
              <w:rPr>
                <w:rFonts w:ascii="Times New Roman" w:hAnsi="Times New Roman"/>
                <w:smallCaps w:val="1"/>
                <w:sz w:val="28"/>
                <w:szCs w:val="28"/>
                <w:shd w:val="nil" w:color="auto" w:fill="auto"/>
                <w:rtl w:val="0"/>
                <w:lang w:val="it-IT"/>
              </w:rPr>
              <w:t>Verifica intermedia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0" w:line="240" w:lineRule="auto"/>
              <w:rPr>
                <w:rFonts w:ascii="Times New Roman" w:cs="Times New Roman" w:hAnsi="Times New Roman" w:eastAsia="Times New Roman"/>
                <w:smallCaps w:val="1"/>
                <w:shd w:val="nil" w:color="auto" w:fill="auto"/>
              </w:rPr>
            </w:pPr>
            <w:r>
              <w:rPr>
                <w:rFonts w:ascii="Times New Roman" w:hAnsi="Times New Roman"/>
                <w:smallCaps w:val="1"/>
                <w:shd w:val="nil" w:color="auto" w:fill="auto"/>
                <w:rtl w:val="0"/>
                <w:lang w:val="it-IT"/>
              </w:rPr>
              <w:t xml:space="preserve">Data </w:t>
            </w:r>
            <w:r>
              <w:rPr>
                <w:rFonts w:ascii="Times New Roman" w:hAnsi="Times New Roman" w:hint="default"/>
                <w:caps w:val="0"/>
                <w:smallCaps w:val="0"/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>     </w:t>
            </w:r>
          </w:p>
          <w:p>
            <w:pPr>
              <w:pStyle w:val="Normal.0"/>
              <w:widowControl w:val="0"/>
              <w:bidi w:val="0"/>
              <w:spacing w:before="120"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mallCaps w:val="1"/>
                <w:shd w:val="nil" w:color="auto" w:fill="auto"/>
                <w:rtl w:val="0"/>
                <w:lang w:val="it-IT"/>
              </w:rPr>
              <w:t xml:space="preserve">Verbale allegato n. </w:t>
            </w:r>
            <w:r>
              <w:rPr>
                <w:rFonts w:ascii="Times New Roman" w:hAnsi="Times New Roman" w:hint="default"/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>     </w:t>
            </w:r>
          </w:p>
        </w:tc>
        <w:tc>
          <w:tcPr>
            <w:tcW w:type="dxa" w:w="3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mallCaps w:val="1"/>
                <w:shd w:val="nil" w:color="auto" w:fill="auto"/>
              </w:rPr>
            </w:pPr>
            <w:r>
              <w:rPr>
                <w:rFonts w:ascii="Times New Roman" w:hAnsi="Times New Roman"/>
                <w:smallCaps w:val="1"/>
                <w:shd w:val="nil" w:color="auto" w:fill="auto"/>
                <w:rtl w:val="0"/>
                <w:lang w:val="it-IT"/>
              </w:rPr>
              <w:t>Firma del dirigente Scolastico</w:t>
            </w:r>
            <w:r>
              <w:rPr>
                <w:rFonts w:ascii="Times New Roman" w:hAnsi="Times New Roman"/>
                <w:smallCaps w:val="1"/>
                <w:position w:val="80"/>
                <w:sz w:val="10"/>
                <w:szCs w:val="10"/>
                <w:shd w:val="nil" w:color="auto" w:fill="auto"/>
                <w:rtl w:val="0"/>
                <w:lang w:val="it-IT"/>
              </w:rPr>
              <w:t>1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mallCaps w:val="1"/>
                <w:shd w:val="nil" w:color="auto" w:fill="auto"/>
                <w:rtl w:val="0"/>
                <w:lang w:val="it-IT"/>
              </w:rPr>
              <w:t xml:space="preserve">………………………         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it-IT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653417" cy="627384"/>
                      <wp:effectExtent l="0" t="0" r="0" b="0"/>
                      <wp:docPr id="1073741828" name="officeArt object" descr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7" cy="6273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_x0000_s1027" style="visibility:visible;width:51.5pt;height:49.4pt;">
                      <v:fill color="#FFFFFF" opacity="100.0%" type="solid"/>
      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smallCaps w:val="1"/>
                <w:shd w:val="nil" w:color="auto" w:fill="auto"/>
                <w:rtl w:val="0"/>
                <w:lang w:val="it-IT"/>
              </w:rPr>
              <w:t>.</w:t>
            </w:r>
          </w:p>
        </w:tc>
      </w:tr>
    </w:tbl>
    <w:p>
      <w:pPr>
        <w:pStyle w:val="Normal.0"/>
        <w:widowControl w:val="0"/>
        <w:spacing w:before="120" w:line="240" w:lineRule="auto"/>
        <w:ind w:left="325" w:hanging="325"/>
        <w:rPr>
          <w:rFonts w:ascii="Times New Roman" w:cs="Times New Roman" w:hAnsi="Times New Roman" w:eastAsia="Times New Roman"/>
          <w:smallCaps w:val="1"/>
          <w:sz w:val="28"/>
          <w:szCs w:val="28"/>
        </w:rPr>
      </w:pPr>
    </w:p>
    <w:p>
      <w:pPr>
        <w:pStyle w:val="Normal.0"/>
        <w:widowControl w:val="0"/>
        <w:spacing w:before="120" w:line="240" w:lineRule="auto"/>
        <w:ind w:left="217" w:hanging="217"/>
        <w:rPr>
          <w:rFonts w:ascii="Times New Roman" w:cs="Times New Roman" w:hAnsi="Times New Roman" w:eastAsia="Times New Roman"/>
          <w:smallCaps w:val="1"/>
          <w:sz w:val="28"/>
          <w:szCs w:val="28"/>
        </w:rPr>
      </w:pPr>
    </w:p>
    <w:p>
      <w:pPr>
        <w:pStyle w:val="Normal.0"/>
        <w:widowControl w:val="0"/>
        <w:spacing w:before="120" w:line="240" w:lineRule="auto"/>
        <w:ind w:left="109" w:hanging="109"/>
        <w:rPr>
          <w:rFonts w:ascii="Times New Roman" w:cs="Times New Roman" w:hAnsi="Times New Roman" w:eastAsia="Times New Roman"/>
          <w:smallCaps w:val="1"/>
          <w:sz w:val="28"/>
          <w:szCs w:val="28"/>
        </w:rPr>
      </w:pPr>
    </w:p>
    <w:p>
      <w:pPr>
        <w:pStyle w:val="Normal.0"/>
        <w:spacing w:after="0"/>
        <w:jc w:val="right"/>
        <w:rPr>
          <w:rFonts w:ascii="Times New Roman" w:cs="Times New Roman" w:hAnsi="Times New Roman" w:eastAsia="Times New Roman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bookmarkStart w:name="_headingh.gjdgxs" w:id="0"/>
      <w:bookmarkEnd w:id="0"/>
      <w:r>
        <w:rPr>
          <w:rFonts w:ascii="Times New Roman" w:hAnsi="Times New Roman"/>
          <w:smallCaps w:val="1"/>
          <w:position w:val="80"/>
          <w:sz w:val="10"/>
          <w:szCs w:val="10"/>
          <w:rtl w:val="0"/>
          <w:lang w:val="it-IT"/>
        </w:rPr>
        <w:t xml:space="preserve"> </w:t>
      </w:r>
      <w:r>
        <w:rPr>
          <w:rFonts w:ascii="Times New Roman" w:hAnsi="Times New Roman"/>
          <w:smallCaps w:val="1"/>
          <w:position w:val="80"/>
          <w:sz w:val="10"/>
          <w:szCs w:val="10"/>
          <w:rtl w:val="0"/>
          <w:lang w:val="it-IT"/>
        </w:rPr>
        <w:t xml:space="preserve">(1) </w:t>
      </w:r>
      <w:r>
        <w:rPr>
          <w:rFonts w:ascii="Times New Roman" w:hAnsi="Times New Roman"/>
          <w:position w:val="80"/>
          <w:sz w:val="16"/>
          <w:szCs w:val="16"/>
          <w:rtl w:val="0"/>
          <w:lang w:val="it-IT"/>
        </w:rPr>
        <w:t>o suo delegato</w:t>
      </w:r>
    </w:p>
    <w:p>
      <w:pPr>
        <w:pStyle w:val="Normal.0"/>
        <w:spacing w:after="200" w:line="276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 1"/>
        <w:ind w:left="428" w:hanging="360"/>
      </w:pPr>
      <w:r>
        <w:rPr>
          <w:rtl w:val="0"/>
          <w:lang w:val="it-IT"/>
        </w:rPr>
        <w:t xml:space="preserve">Composizione del GLO - Gruppo di Lavoro Operativo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inclusione</w:t>
      </w:r>
    </w:p>
    <w:p>
      <w:pPr>
        <w:pStyle w:val="Normal.0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Art. 15, commi 10 e 11 della L. 104/1992 (come modif. dal D.Lgs 96/2019) </w:t>
      </w:r>
    </w:p>
    <w:tbl>
      <w:tblPr>
        <w:tblW w:w="10122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0"/>
        <w:gridCol w:w="2656"/>
        <w:gridCol w:w="2410"/>
        <w:gridCol w:w="2976"/>
        <w:gridCol w:w="1560"/>
      </w:tblGrid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60" w:after="60" w:line="240" w:lineRule="auto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N.</w:t>
            </w:r>
          </w:p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60" w:after="6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Nome e Cognome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60" w:after="60" w:line="240" w:lineRule="auto"/>
            </w:pPr>
            <w:r>
              <w:rPr>
                <w:rFonts w:ascii="Tahoma" w:hAnsi="Tahoma"/>
                <w:sz w:val="14"/>
                <w:szCs w:val="14"/>
                <w:shd w:val="nil" w:color="auto" w:fill="auto"/>
                <w:rtl w:val="0"/>
                <w:lang w:val="it-IT"/>
              </w:rPr>
              <w:t>*specificare a quale titolo ciascun componente interviene al GLO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60" w:after="60" w:line="240" w:lineRule="auto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FIRMA APPROVAZIONE PEI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60" w:after="60" w:line="240" w:lineRule="auto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Data della firma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line="240" w:lineRule="auto"/>
        <w:ind w:left="216" w:hanging="216"/>
        <w:jc w:val="center"/>
        <w:rPr>
          <w:sz w:val="16"/>
          <w:szCs w:val="16"/>
        </w:rPr>
      </w:pPr>
    </w:p>
    <w:p>
      <w:pPr>
        <w:pStyle w:val="Normal.0"/>
        <w:widowControl w:val="0"/>
        <w:spacing w:line="240" w:lineRule="auto"/>
        <w:ind w:left="108" w:hanging="108"/>
        <w:jc w:val="center"/>
        <w:rPr>
          <w:sz w:val="16"/>
          <w:szCs w:val="16"/>
        </w:rPr>
      </w:pPr>
    </w:p>
    <w:p>
      <w:pPr>
        <w:pStyle w:val="Normal.0"/>
        <w:widowControl w:val="0"/>
        <w:spacing w:line="240" w:lineRule="auto"/>
        <w:jc w:val="center"/>
        <w:rPr>
          <w:sz w:val="16"/>
          <w:szCs w:val="16"/>
        </w:rPr>
      </w:pPr>
    </w:p>
    <w:p>
      <w:pPr>
        <w:pStyle w:val="Normal.0"/>
        <w:spacing w:before="120" w:after="120" w:line="240" w:lineRule="auto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Eventuali modifiche o integrazioni alla composizione del GLO, successive alla prima convocazione</w:t>
      </w:r>
    </w:p>
    <w:tbl>
      <w:tblPr>
        <w:tblW w:w="10065" w:type="dxa"/>
        <w:jc w:val="left"/>
        <w:tblInd w:w="43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77"/>
        <w:gridCol w:w="2834"/>
        <w:gridCol w:w="2692"/>
        <w:gridCol w:w="3262"/>
      </w:tblGrid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Nome e Cognome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ahoma" w:hAnsi="Tahoma"/>
                <w:sz w:val="14"/>
                <w:szCs w:val="14"/>
                <w:shd w:val="nil" w:color="auto" w:fill="auto"/>
                <w:rtl w:val="0"/>
                <w:lang w:val="it-IT"/>
              </w:rPr>
              <w:t>*specificare a quale titolo ciascun componente interviene al GLO</w:t>
            </w:r>
          </w:p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Variazione (nuovo membro, sostituzione, decadenza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120" w:after="120" w:line="240" w:lineRule="auto"/>
        <w:ind w:left="325" w:hanging="325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.0"/>
        <w:widowControl w:val="0"/>
        <w:spacing w:before="120" w:after="120" w:line="240" w:lineRule="auto"/>
        <w:ind w:left="217" w:hanging="217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.0"/>
        <w:widowControl w:val="0"/>
        <w:spacing w:before="120" w:after="120" w:line="240" w:lineRule="auto"/>
        <w:ind w:left="109" w:hanging="109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heading 1"/>
        <w:spacing w:before="240" w:after="120" w:line="240" w:lineRule="auto"/>
        <w:ind w:left="68" w:firstLine="0"/>
      </w:pPr>
      <w:bookmarkStart w:name="_headingh.30j0zll" w:id="1"/>
      <w:bookmarkEnd w:id="1"/>
      <w:r>
        <w:rPr>
          <w:rtl w:val="0"/>
          <w:lang w:val="it-IT"/>
        </w:rPr>
        <w:t>4</w:t>
      </w:r>
      <w:r>
        <w:rPr>
          <w:rtl w:val="0"/>
          <w:lang w:val="it-IT"/>
        </w:rPr>
        <w:t>. Osservazioni sull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alunno/a per progettare gli interventi di sostegno didattico</w:t>
      </w:r>
      <w:r>
        <w:rPr>
          <w:u w:val="single"/>
          <w:rtl w:val="0"/>
          <w:lang w:val="it-IT"/>
        </w:rPr>
        <w:t xml:space="preserve">            </w:t>
      </w:r>
      <w:r>
        <w:rPr>
          <w:sz w:val="16"/>
          <w:szCs w:val="16"/>
          <w:rtl w:val="0"/>
          <w:lang w:val="it-IT"/>
        </w:rPr>
        <w:t>Punti di forza sui quali costruire gli interventi educativi e didattici</w:t>
      </w:r>
    </w:p>
    <w:p>
      <w:pPr>
        <w:pStyle w:val="Normal.0"/>
        <w:keepNext w:val="1"/>
        <w:spacing w:before="120" w:after="120" w:line="240" w:lineRule="auto"/>
        <w:rPr>
          <w:rFonts w:ascii="Tahoma" w:cs="Tahoma" w:hAnsi="Tahoma" w:eastAsia="Tahoma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Revisione a seguito della verifica intermedia</w:t>
        <w:tab/>
        <w:tab/>
        <w:tab/>
      </w:r>
      <w:r>
        <w:rPr>
          <w:rFonts w:ascii="Tahoma" w:hAnsi="Tahoma"/>
          <w:sz w:val="20"/>
          <w:szCs w:val="20"/>
          <w:rtl w:val="0"/>
          <w:lang w:val="it-IT"/>
        </w:rPr>
        <w:t xml:space="preserve">Data: </w:t>
      </w:r>
      <w:r>
        <w:rPr>
          <w:rFonts w:ascii="Tahoma Bold" w:hAnsi="Tahoma Bold" w:hint="default"/>
          <w:sz w:val="20"/>
          <w:szCs w:val="20"/>
          <w:u w:val="single"/>
          <w:rtl w:val="0"/>
          <w:lang w:val="it-IT"/>
        </w:rPr>
        <w:t>     </w:t>
      </w:r>
    </w:p>
    <w:tbl>
      <w:tblPr>
        <w:tblW w:w="10201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08"/>
        <w:gridCol w:w="7693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50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Specificare i punti oggetto di eventuale revisione</w:t>
            </w:r>
          </w:p>
        </w:tc>
        <w:tc>
          <w:tcPr>
            <w:tcW w:type="dxa" w:w="7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0" w:after="60" w:line="240" w:lineRule="auto"/>
              <w:jc w:val="both"/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a. Dimensione della relazione, dell</w:t>
            </w:r>
            <w:r>
              <w:rPr>
                <w:rFonts w:ascii="Tahoma Bold" w:hAnsi="Tahoma Bold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interazione e della socializzazione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423" w:hRule="atLeast"/>
        </w:trPr>
        <w:tc>
          <w:tcPr>
            <w:tcW w:type="dxa" w:w="25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5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0" w:after="60" w:line="240" w:lineRule="auto"/>
              <w:ind w:left="34" w:firstLine="0"/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b. Dimensione della comunicazione e del linguaggio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465" w:hRule="atLeast"/>
        </w:trPr>
        <w:tc>
          <w:tcPr>
            <w:tcW w:type="dxa" w:w="25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5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0" w:after="60" w:line="240" w:lineRule="auto"/>
              <w:ind w:left="34" w:firstLine="0"/>
              <w:jc w:val="both"/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c. Dimensione dell</w:t>
            </w:r>
            <w:r>
              <w:rPr>
                <w:rFonts w:ascii="Tahoma Bold" w:hAnsi="Tahoma Bold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autonomia e dell</w:t>
            </w:r>
            <w:r>
              <w:rPr>
                <w:rFonts w:ascii="Tahoma Bold" w:hAnsi="Tahoma Bold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orientamento:</w:t>
            </w:r>
          </w:p>
        </w:tc>
      </w:tr>
      <w:tr>
        <w:tblPrEx>
          <w:shd w:val="clear" w:color="auto" w:fill="ced7e7"/>
        </w:tblPrEx>
        <w:trPr>
          <w:trHeight w:val="465" w:hRule="atLeast"/>
        </w:trPr>
        <w:tc>
          <w:tcPr>
            <w:tcW w:type="dxa" w:w="25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5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0" w:after="60" w:line="240" w:lineRule="auto"/>
              <w:ind w:left="34" w:firstLine="0"/>
              <w:jc w:val="both"/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d. Dimensione cognitiva, neuropsicologica e dell</w:t>
            </w:r>
            <w:r>
              <w:rPr>
                <w:rFonts w:ascii="Tahoma Bold" w:hAnsi="Tahoma Bold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apprendimento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25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keepNext w:val="1"/>
        <w:widowControl w:val="0"/>
        <w:spacing w:before="120" w:after="120" w:line="240" w:lineRule="auto"/>
        <w:ind w:left="324" w:hanging="324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keepNext w:val="1"/>
        <w:widowControl w:val="0"/>
        <w:spacing w:before="120" w:after="120" w:line="240" w:lineRule="auto"/>
        <w:ind w:left="216" w:hanging="216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keepNext w:val="1"/>
        <w:widowControl w:val="0"/>
        <w:spacing w:before="120" w:after="120" w:line="240" w:lineRule="auto"/>
        <w:ind w:left="108" w:hanging="108"/>
        <w:rPr>
          <w:rFonts w:ascii="Tahoma" w:cs="Tahoma" w:hAnsi="Tahoma" w:eastAsia="Tahoma"/>
          <w:sz w:val="20"/>
          <w:szCs w:val="20"/>
        </w:rPr>
      </w:pPr>
    </w:p>
    <w:p>
      <w:pPr>
        <w:pStyle w:val="heading 1"/>
        <w:spacing w:before="360"/>
        <w:ind w:left="68" w:firstLine="0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5. Interventi per l</w:t>
      </w:r>
      <w:r>
        <w:rPr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alunno/a: obiettivi educativi e didattici, strumenti, strategie e modalit</w:t>
      </w:r>
      <w:r>
        <w:rPr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</w:p>
    <w:p>
      <w:pPr>
        <w:pStyle w:val="Normal.0"/>
        <w:tabs>
          <w:tab w:val="left" w:pos="360"/>
        </w:tabs>
        <w:spacing w:before="120" w:after="120" w:line="240" w:lineRule="auto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Revisione a seguito di Verifica Intermedia</w:t>
        <w:tab/>
        <w:tab/>
        <w:tab/>
        <w:tab/>
        <w:tab/>
      </w:r>
      <w:r>
        <w:rPr>
          <w:rFonts w:ascii="Tahoma" w:hAnsi="Tahoma"/>
          <w:sz w:val="18"/>
          <w:szCs w:val="18"/>
          <w:rtl w:val="0"/>
          <w:lang w:val="it-IT"/>
        </w:rPr>
        <w:t xml:space="preserve">Data: </w:t>
      </w:r>
      <w:r>
        <w:rPr>
          <w:rFonts w:ascii="Tahoma Bold" w:hAnsi="Tahoma Bold" w:hint="default"/>
          <w:sz w:val="20"/>
          <w:szCs w:val="20"/>
          <w:u w:val="single"/>
          <w:rtl w:val="0"/>
          <w:lang w:val="it-IT"/>
        </w:rPr>
        <w:t>     </w:t>
      </w:r>
    </w:p>
    <w:tbl>
      <w:tblPr>
        <w:tblW w:w="10206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51"/>
        <w:gridCol w:w="7655"/>
      </w:tblGrid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25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240" w:lineRule="auto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Specificare i punti oggetto di eventuale revisione relativi alle diverse Dimensioni interessate</w:t>
            </w:r>
          </w:p>
        </w:tc>
        <w:tc>
          <w:tcPr>
            <w:tcW w:type="dxa" w:w="7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0" w:after="60" w:line="240" w:lineRule="auto"/>
            </w:pPr>
            <w:r>
              <w:rPr>
                <w:rFonts w:ascii="Tahoma Bold" w:hAnsi="Tahoma Bold"/>
                <w:shd w:val="nil" w:color="auto" w:fill="auto"/>
                <w:rtl w:val="0"/>
                <w:lang w:val="it-IT"/>
              </w:rPr>
              <w:t>A. Dimensione: RELAZIONE / INTERAZIONE / SOCIALIZZAZIONE</w:t>
            </w:r>
          </w:p>
        </w:tc>
      </w:tr>
      <w:tr>
        <w:tblPrEx>
          <w:shd w:val="clear" w:color="auto" w:fill="ced7e7"/>
        </w:tblPrEx>
        <w:trPr>
          <w:trHeight w:val="845" w:hRule="atLeast"/>
        </w:trPr>
        <w:tc>
          <w:tcPr>
            <w:tcW w:type="dxa" w:w="25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25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0" w:after="60" w:line="240" w:lineRule="auto"/>
              <w:jc w:val="both"/>
            </w:pPr>
            <w:r>
              <w:rPr>
                <w:rFonts w:ascii="Tahoma Bold" w:hAnsi="Tahoma Bold"/>
                <w:shd w:val="nil" w:color="auto" w:fill="auto"/>
                <w:rtl w:val="0"/>
                <w:lang w:val="it-IT"/>
              </w:rPr>
              <w:t>B. Dimensione: COMUNICAZIONE / LINGUAGGIO</w:t>
            </w:r>
          </w:p>
        </w:tc>
      </w:tr>
      <w:tr>
        <w:tblPrEx>
          <w:shd w:val="clear" w:color="auto" w:fill="ced7e7"/>
        </w:tblPrEx>
        <w:trPr>
          <w:trHeight w:val="780" w:hRule="atLeast"/>
        </w:trPr>
        <w:tc>
          <w:tcPr>
            <w:tcW w:type="dxa" w:w="25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5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0" w:after="60" w:line="240" w:lineRule="auto"/>
            </w:pPr>
            <w:r>
              <w:rPr>
                <w:rFonts w:ascii="Tahoma Bold" w:hAnsi="Tahoma Bold"/>
                <w:shd w:val="nil" w:color="auto" w:fill="auto"/>
                <w:rtl w:val="0"/>
                <w:lang w:val="it-IT"/>
              </w:rPr>
              <w:t>C. Dimensione: AUTONOMIA/ORIENTAMENTO</w:t>
            </w:r>
          </w:p>
        </w:tc>
      </w:tr>
      <w:tr>
        <w:tblPrEx>
          <w:shd w:val="clear" w:color="auto" w:fill="ced7e7"/>
        </w:tblPrEx>
        <w:trPr>
          <w:trHeight w:val="701" w:hRule="atLeast"/>
        </w:trPr>
        <w:tc>
          <w:tcPr>
            <w:tcW w:type="dxa" w:w="25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5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0" w:after="60" w:line="240" w:lineRule="auto"/>
            </w:pPr>
            <w:r>
              <w:rPr>
                <w:rFonts w:ascii="Tahoma Bold" w:hAnsi="Tahoma Bold"/>
                <w:shd w:val="nil" w:color="auto" w:fill="auto"/>
                <w:rtl w:val="0"/>
                <w:lang w:val="it-IT"/>
              </w:rPr>
              <w:t>D. Dimensione COGNITIVA, NEUROPSICOLOGICA E DELL'APPRENDIMENTO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25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360"/>
        </w:tabs>
        <w:spacing w:before="120" w:after="120" w:line="240" w:lineRule="auto"/>
        <w:ind w:left="324" w:hanging="324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.0"/>
        <w:widowControl w:val="0"/>
        <w:tabs>
          <w:tab w:val="left" w:pos="360"/>
        </w:tabs>
        <w:spacing w:before="120" w:after="120" w:line="240" w:lineRule="auto"/>
        <w:ind w:left="216" w:hanging="216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.0"/>
        <w:widowControl w:val="0"/>
        <w:tabs>
          <w:tab w:val="left" w:pos="360"/>
        </w:tabs>
        <w:spacing w:before="120" w:after="120" w:line="240" w:lineRule="auto"/>
        <w:ind w:left="108" w:hanging="108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heading 1"/>
        <w:spacing w:before="120"/>
        <w:ind w:left="68" w:firstLine="0"/>
      </w:pPr>
      <w:r>
        <w:rPr>
          <w:rtl w:val="0"/>
          <w:lang w:val="it-IT"/>
        </w:rPr>
        <w:t xml:space="preserve">6. Osservazioni sul contesto: barriere e facilitatori </w:t>
      </w:r>
    </w:p>
    <w:p>
      <w:pPr>
        <w:pStyle w:val="Normal.0"/>
        <w:tabs>
          <w:tab w:val="left" w:pos="360"/>
        </w:tabs>
        <w:spacing w:before="120" w:after="120" w:line="240" w:lineRule="auto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Revisione a seguito di Verifica Intermedia</w:t>
        <w:tab/>
        <w:tab/>
        <w:tab/>
        <w:tab/>
        <w:tab/>
      </w:r>
      <w:r>
        <w:rPr>
          <w:rFonts w:ascii="Tahoma" w:hAnsi="Tahoma"/>
          <w:sz w:val="18"/>
          <w:szCs w:val="18"/>
          <w:rtl w:val="0"/>
          <w:lang w:val="it-IT"/>
        </w:rPr>
        <w:t xml:space="preserve">Data: </w:t>
      </w:r>
      <w:r>
        <w:rPr>
          <w:rFonts w:ascii="Tahoma Bold" w:hAnsi="Tahoma Bold" w:hint="default"/>
          <w:sz w:val="20"/>
          <w:szCs w:val="20"/>
          <w:u w:val="single"/>
          <w:rtl w:val="0"/>
          <w:lang w:val="it-IT"/>
        </w:rPr>
        <w:t>     </w:t>
      </w:r>
    </w:p>
    <w:tbl>
      <w:tblPr>
        <w:tblW w:w="10065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03"/>
        <w:gridCol w:w="7562"/>
      </w:tblGrid>
      <w:tr>
        <w:tblPrEx>
          <w:shd w:val="clear" w:color="auto" w:fill="ced7e7"/>
        </w:tblPrEx>
        <w:trPr>
          <w:trHeight w:val="1084" w:hRule="atLeast"/>
        </w:trPr>
        <w:tc>
          <w:tcPr>
            <w:tcW w:type="dxa" w:w="2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240" w:lineRule="auto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Specificare i punti oggetto di eventuale revisione</w:t>
            </w:r>
          </w:p>
        </w:tc>
        <w:tc>
          <w:tcPr>
            <w:tcW w:type="dxa" w:w="7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240" w:lineRule="auto"/>
            </w:pP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     </w:t>
            </w:r>
          </w:p>
        </w:tc>
      </w:tr>
    </w:tbl>
    <w:p>
      <w:pPr>
        <w:pStyle w:val="Normal.0"/>
        <w:widowControl w:val="0"/>
        <w:tabs>
          <w:tab w:val="left" w:pos="360"/>
        </w:tabs>
        <w:spacing w:before="120" w:after="120" w:line="240" w:lineRule="auto"/>
        <w:ind w:left="324" w:hanging="324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.0"/>
        <w:widowControl w:val="0"/>
        <w:tabs>
          <w:tab w:val="left" w:pos="360"/>
        </w:tabs>
        <w:spacing w:before="120" w:after="120" w:line="240" w:lineRule="auto"/>
        <w:ind w:left="216" w:hanging="216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.0"/>
        <w:widowControl w:val="0"/>
        <w:tabs>
          <w:tab w:val="left" w:pos="360"/>
        </w:tabs>
        <w:spacing w:before="120" w:after="120" w:line="240" w:lineRule="auto"/>
        <w:ind w:left="108" w:hanging="108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heading 1"/>
        <w:spacing w:before="240"/>
        <w:ind w:left="68" w:firstLine="0"/>
      </w:pPr>
      <w:r>
        <w:rPr>
          <w:rtl w:val="0"/>
          <w:lang w:val="it-IT"/>
        </w:rPr>
        <w:t>7. Interventi sul contesto per realizzare un ambiente di apprendimento inclusivo</w:t>
      </w:r>
    </w:p>
    <w:p>
      <w:pPr>
        <w:pStyle w:val="Normal.0"/>
        <w:tabs>
          <w:tab w:val="left" w:pos="360"/>
        </w:tabs>
        <w:spacing w:before="120" w:after="120" w:line="240" w:lineRule="auto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Revisione a seguito di Verifica Intermedia</w:t>
        <w:tab/>
        <w:tab/>
        <w:tab/>
        <w:tab/>
        <w:tab/>
      </w:r>
      <w:r>
        <w:rPr>
          <w:rFonts w:ascii="Tahoma" w:hAnsi="Tahoma"/>
          <w:sz w:val="18"/>
          <w:szCs w:val="18"/>
          <w:rtl w:val="0"/>
          <w:lang w:val="it-IT"/>
        </w:rPr>
        <w:t xml:space="preserve">Data: </w:t>
      </w:r>
      <w:r>
        <w:rPr>
          <w:rFonts w:ascii="Tahoma Bold" w:hAnsi="Tahoma Bold" w:hint="default"/>
          <w:sz w:val="20"/>
          <w:szCs w:val="20"/>
          <w:u w:val="single"/>
          <w:rtl w:val="0"/>
          <w:lang w:val="it-IT"/>
        </w:rPr>
        <w:t>     </w:t>
      </w:r>
    </w:p>
    <w:tbl>
      <w:tblPr>
        <w:tblW w:w="10065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03"/>
        <w:gridCol w:w="7562"/>
      </w:tblGrid>
      <w:tr>
        <w:tblPrEx>
          <w:shd w:val="clear" w:color="auto" w:fill="ced7e7"/>
        </w:tblPrEx>
        <w:trPr>
          <w:trHeight w:val="984" w:hRule="atLeast"/>
        </w:trPr>
        <w:tc>
          <w:tcPr>
            <w:tcW w:type="dxa" w:w="2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240" w:lineRule="auto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Specificare i punti oggetto di eventuale  revisione</w:t>
            </w:r>
          </w:p>
        </w:tc>
        <w:tc>
          <w:tcPr>
            <w:tcW w:type="dxa" w:w="7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240" w:lineRule="auto"/>
            </w:pP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     </w:t>
            </w:r>
          </w:p>
        </w:tc>
      </w:tr>
    </w:tbl>
    <w:p>
      <w:pPr>
        <w:pStyle w:val="Normal.0"/>
        <w:widowControl w:val="0"/>
        <w:tabs>
          <w:tab w:val="left" w:pos="360"/>
        </w:tabs>
        <w:spacing w:before="120" w:after="120" w:line="240" w:lineRule="auto"/>
        <w:ind w:left="324" w:hanging="324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.0"/>
        <w:widowControl w:val="0"/>
        <w:tabs>
          <w:tab w:val="left" w:pos="360"/>
        </w:tabs>
        <w:spacing w:before="120" w:after="120" w:line="240" w:lineRule="auto"/>
        <w:ind w:left="216" w:hanging="216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.0"/>
        <w:widowControl w:val="0"/>
        <w:tabs>
          <w:tab w:val="left" w:pos="360"/>
        </w:tabs>
        <w:spacing w:before="120" w:after="120" w:line="240" w:lineRule="auto"/>
        <w:ind w:left="108" w:hanging="108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heading 1"/>
        <w:spacing w:before="120"/>
        <w:ind w:left="68" w:firstLine="0"/>
      </w:pPr>
      <w:r>
        <w:rPr>
          <w:rtl w:val="0"/>
          <w:lang w:val="it-IT"/>
        </w:rPr>
        <w:t>8. Interventi sul percorso curricolare</w:t>
      </w:r>
    </w:p>
    <w:p>
      <w:pPr>
        <w:pStyle w:val="Normal.0"/>
        <w:spacing w:before="120" w:after="120" w:line="240" w:lineRule="auto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8. 1 Interventi educativo-didattici, strategie, strumenti nelle diverse discipline/aree disciplinari </w:t>
      </w:r>
    </w:p>
    <w:p>
      <w:pPr>
        <w:pStyle w:val="Normal.0"/>
        <w:spacing w:before="120" w:after="120" w:line="240" w:lineRule="auto"/>
        <w:rPr>
          <w:rFonts w:ascii="Tahoma Bold" w:cs="Tahoma Bold" w:hAnsi="Tahoma Bold" w:eastAsia="Tahoma Bold"/>
          <w:sz w:val="20"/>
          <w:szCs w:val="20"/>
          <w:shd w:val="clear" w:color="auto" w:fill="ffff00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8.2 Progettazione disciplinare</w:t>
      </w:r>
      <w:r>
        <w:rPr>
          <w:rFonts w:ascii="Tahoma Bold" w:hAnsi="Tahoma Bold"/>
          <w:sz w:val="20"/>
          <w:szCs w:val="20"/>
          <w:vertAlign w:val="superscript"/>
          <w:rtl w:val="0"/>
          <w:lang w:val="it-IT"/>
        </w:rPr>
        <w:t>(1)</w:t>
      </w:r>
    </w:p>
    <w:p>
      <w:pPr>
        <w:pStyle w:val="Normal.0"/>
        <w:spacing w:before="120" w:after="120" w:line="240" w:lineRule="auto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8.4 Criteri di valutazione del comportamento ed eventuali obiettivi specifici</w:t>
      </w:r>
    </w:p>
    <w:p>
      <w:pPr>
        <w:pStyle w:val="Normal.0"/>
        <w:tabs>
          <w:tab w:val="left" w:pos="360"/>
        </w:tabs>
        <w:spacing w:before="120" w:after="120" w:line="240" w:lineRule="auto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Revisione a seguito di Verifica Intermedia</w:t>
        <w:tab/>
        <w:tab/>
        <w:tab/>
        <w:tab/>
        <w:tab/>
      </w:r>
      <w:r>
        <w:rPr>
          <w:rFonts w:ascii="Tahoma" w:hAnsi="Tahoma"/>
          <w:sz w:val="18"/>
          <w:szCs w:val="18"/>
          <w:rtl w:val="0"/>
          <w:lang w:val="it-IT"/>
        </w:rPr>
        <w:t xml:space="preserve">Data: </w:t>
      </w:r>
      <w:r>
        <w:rPr>
          <w:rFonts w:ascii="Tahoma Bold" w:hAnsi="Tahoma Bold" w:hint="default"/>
          <w:sz w:val="20"/>
          <w:szCs w:val="20"/>
          <w:u w:val="single"/>
          <w:rtl w:val="0"/>
          <w:lang w:val="it-IT"/>
        </w:rPr>
        <w:t>     </w:t>
      </w:r>
    </w:p>
    <w:tbl>
      <w:tblPr>
        <w:tblW w:w="10065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04"/>
        <w:gridCol w:w="7561"/>
      </w:tblGrid>
      <w:tr>
        <w:tblPrEx>
          <w:shd w:val="clear" w:color="auto" w:fill="ced7e7"/>
        </w:tblPrEx>
        <w:trPr>
          <w:trHeight w:val="924" w:hRule="atLeast"/>
        </w:trPr>
        <w:tc>
          <w:tcPr>
            <w:tcW w:type="dxa" w:w="2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240" w:lineRule="auto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Specificare i punti oggetto di eventuale revisione (sezioni: 8.1- 8.2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8.4)</w:t>
            </w:r>
          </w:p>
        </w:tc>
        <w:tc>
          <w:tcPr>
            <w:tcW w:type="dxa" w:w="7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240" w:lineRule="auto"/>
            </w:pP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                                 </w:t>
            </w:r>
          </w:p>
        </w:tc>
      </w:tr>
    </w:tbl>
    <w:p>
      <w:pPr>
        <w:pStyle w:val="Normal.0"/>
        <w:widowControl w:val="0"/>
        <w:tabs>
          <w:tab w:val="left" w:pos="360"/>
        </w:tabs>
        <w:spacing w:before="120" w:after="120" w:line="240" w:lineRule="auto"/>
        <w:ind w:left="324" w:hanging="324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.0"/>
        <w:widowControl w:val="0"/>
        <w:tabs>
          <w:tab w:val="left" w:pos="360"/>
        </w:tabs>
        <w:spacing w:before="120" w:after="120" w:line="240" w:lineRule="auto"/>
        <w:ind w:left="216" w:hanging="216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.0"/>
        <w:widowControl w:val="0"/>
        <w:tabs>
          <w:tab w:val="left" w:pos="360"/>
        </w:tabs>
        <w:spacing w:before="120" w:after="120" w:line="240" w:lineRule="auto"/>
        <w:ind w:left="108" w:hanging="108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heading 1"/>
        <w:pBdr>
          <w:top w:val="nil"/>
          <w:left w:val="nil"/>
          <w:bottom w:val="nil"/>
          <w:right w:val="nil"/>
        </w:pBdr>
        <w:spacing w:before="240" w:after="120" w:line="240" w:lineRule="auto"/>
        <w:ind w:left="68" w:firstLine="0"/>
        <w:rPr>
          <w:u w:val="single"/>
        </w:rPr>
      </w:pPr>
      <w:r>
        <w:rPr>
          <w:u w:val="single"/>
          <w:rtl w:val="0"/>
          <w:lang w:val="it-IT"/>
        </w:rPr>
        <w:t>9. Organizzazione generale del progetto di inclusione e utilizzo delle risorse</w:t>
      </w:r>
    </w:p>
    <w:p>
      <w:pPr>
        <w:pStyle w:val="Normal.0"/>
        <w:spacing w:before="120" w:after="0" w:line="240" w:lineRule="auto"/>
        <w:rPr>
          <w:rFonts w:ascii="Tahoma Bold" w:cs="Tahoma Bold" w:hAnsi="Tahoma Bold" w:eastAsia="Tahoma Bold"/>
          <w:sz w:val="20"/>
          <w:szCs w:val="20"/>
          <w:u w:val="single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Revisione a seguito di Verifica Intermedia </w:t>
        <w:tab/>
        <w:tab/>
        <w:tab/>
        <w:tab/>
      </w:r>
      <w:r>
        <w:rPr>
          <w:rFonts w:ascii="Tahoma" w:hAnsi="Tahoma"/>
          <w:sz w:val="18"/>
          <w:szCs w:val="18"/>
          <w:rtl w:val="0"/>
          <w:lang w:val="it-IT"/>
        </w:rPr>
        <w:t xml:space="preserve">Data: </w:t>
      </w:r>
      <w:r>
        <w:rPr>
          <w:rFonts w:ascii="Tahoma Bold" w:hAnsi="Tahoma Bold" w:hint="default"/>
          <w:sz w:val="20"/>
          <w:szCs w:val="20"/>
          <w:u w:val="single"/>
          <w:rtl w:val="0"/>
          <w:lang w:val="it-IT"/>
        </w:rPr>
        <w:t>     </w:t>
      </w:r>
    </w:p>
    <w:p>
      <w:pPr>
        <w:pStyle w:val="Normal.0"/>
        <w:spacing w:after="120" w:line="240" w:lineRule="auto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sz w:val="18"/>
          <w:szCs w:val="18"/>
          <w:rtl w:val="0"/>
          <w:lang w:val="it-IT"/>
        </w:rPr>
        <w:t>(eventuale revisione dell</w:t>
      </w:r>
      <w:r>
        <w:rPr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Fonts w:ascii="Tahoma" w:hAnsi="Tahoma"/>
          <w:sz w:val="18"/>
          <w:szCs w:val="18"/>
          <w:rtl w:val="0"/>
          <w:lang w:val="it-IT"/>
        </w:rPr>
        <w:t>orario e modalit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sz w:val="18"/>
          <w:szCs w:val="18"/>
          <w:rtl w:val="0"/>
          <w:lang w:val="it-IT"/>
        </w:rPr>
        <w:t>di frequenza dell</w:t>
      </w:r>
      <w:r>
        <w:rPr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Fonts w:ascii="Tahoma" w:hAnsi="Tahoma"/>
          <w:sz w:val="18"/>
          <w:szCs w:val="18"/>
          <w:rtl w:val="0"/>
          <w:lang w:val="it-IT"/>
        </w:rPr>
        <w:t>alunno, e di interventi e attivit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sz w:val="18"/>
          <w:szCs w:val="18"/>
          <w:rtl w:val="0"/>
          <w:lang w:val="it-IT"/>
        </w:rPr>
        <w:t>extrascolastiche)</w:t>
      </w:r>
    </w:p>
    <w:tbl>
      <w:tblPr>
        <w:tblW w:w="10065" w:type="dxa"/>
        <w:jc w:val="left"/>
        <w:tblInd w:w="43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52"/>
        <w:gridCol w:w="7513"/>
      </w:tblGrid>
      <w:tr>
        <w:tblPrEx>
          <w:shd w:val="clear" w:color="auto" w:fill="ced7e7"/>
        </w:tblPrEx>
        <w:trPr>
          <w:trHeight w:val="962" w:hRule="atLeast"/>
        </w:trPr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Specificare i punti oggetto di eventuale revisione relativi alle risorse professionali dedicate</w:t>
            </w:r>
          </w:p>
        </w:tc>
        <w:tc>
          <w:tcPr>
            <w:tcW w:type="dxa" w:w="7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240" w:lineRule="auto"/>
            </w:pP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     </w:t>
            </w:r>
          </w:p>
        </w:tc>
      </w:tr>
    </w:tbl>
    <w:p>
      <w:pPr>
        <w:pStyle w:val="Normal.0"/>
        <w:widowControl w:val="0"/>
        <w:spacing w:after="120" w:line="240" w:lineRule="auto"/>
        <w:ind w:left="325" w:hanging="325"/>
        <w:rPr>
          <w:rFonts w:ascii="Tahoma" w:cs="Tahoma" w:hAnsi="Tahoma" w:eastAsia="Tahoma"/>
          <w:sz w:val="18"/>
          <w:szCs w:val="18"/>
        </w:rPr>
      </w:pPr>
    </w:p>
    <w:p>
      <w:pPr>
        <w:pStyle w:val="Normal.0"/>
        <w:widowControl w:val="0"/>
        <w:spacing w:after="120" w:line="240" w:lineRule="auto"/>
        <w:ind w:left="217" w:hanging="217"/>
        <w:rPr>
          <w:rFonts w:ascii="Tahoma" w:cs="Tahoma" w:hAnsi="Tahoma" w:eastAsia="Tahoma"/>
          <w:sz w:val="18"/>
          <w:szCs w:val="18"/>
        </w:rPr>
      </w:pPr>
    </w:p>
    <w:p>
      <w:pPr>
        <w:pStyle w:val="Normal.0"/>
        <w:widowControl w:val="0"/>
        <w:spacing w:after="120" w:line="240" w:lineRule="auto"/>
        <w:ind w:left="109" w:hanging="109"/>
        <w:rPr>
          <w:rFonts w:ascii="Tahoma" w:cs="Tahoma" w:hAnsi="Tahoma" w:eastAsia="Tahoma"/>
          <w:sz w:val="18"/>
          <w:szCs w:val="18"/>
        </w:rPr>
      </w:pPr>
    </w:p>
    <w:p>
      <w:pPr>
        <w:pStyle w:val="Normal.0"/>
        <w:spacing w:before="120" w:after="120" w:line="240" w:lineRule="auto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>Tabella orario settimanale</w:t>
      </w:r>
    </w:p>
    <w:p>
      <w:pPr>
        <w:pStyle w:val="Normal.0"/>
        <w:spacing w:before="120" w:after="0" w:line="240" w:lineRule="auto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sz w:val="18"/>
          <w:szCs w:val="18"/>
          <w:rtl w:val="0"/>
          <w:lang w:val="it-IT"/>
        </w:rPr>
        <w:t>L</w:t>
      </w:r>
      <w:r>
        <w:rPr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Fonts w:ascii="Tahoma" w:hAnsi="Tahoma"/>
          <w:sz w:val="18"/>
          <w:szCs w:val="18"/>
          <w:rtl w:val="0"/>
          <w:lang w:val="it-IT"/>
        </w:rPr>
        <w:t>orario in cui l</w:t>
      </w:r>
      <w:r>
        <w:rPr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Fonts w:ascii="Tahoma" w:hAnsi="Tahoma"/>
          <w:sz w:val="18"/>
          <w:szCs w:val="18"/>
          <w:rtl w:val="0"/>
          <w:lang w:val="it-IT"/>
        </w:rPr>
        <w:t xml:space="preserve">alunno/a 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è </w:t>
      </w:r>
      <w:r>
        <w:rPr>
          <w:rFonts w:ascii="Tahoma" w:hAnsi="Tahoma"/>
          <w:sz w:val="18"/>
          <w:szCs w:val="18"/>
          <w:rtl w:val="0"/>
          <w:lang w:val="it-IT"/>
        </w:rPr>
        <w:t xml:space="preserve">presente a scuola 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è </w:t>
      </w:r>
      <w:r>
        <w:rPr>
          <w:rFonts w:ascii="Tahoma" w:hAnsi="Tahoma"/>
          <w:sz w:val="18"/>
          <w:szCs w:val="18"/>
          <w:rtl w:val="0"/>
          <w:lang w:val="it-IT"/>
        </w:rPr>
        <w:t xml:space="preserve">stato modificato </w:t>
        <w:tab/>
        <w:tab/>
        <w:tab/>
        <w:t xml:space="preserve">SI </w:t>
      </w:r>
      <w:bookmarkStart w:name="_Fieldmark__10865_420112029" w:id="2"/>
      <w:bookmarkEnd w:id="2"/>
      <w:r>
        <w:rPr>
          <w:rFonts w:ascii="Times New Roman" w:hAnsi="Times New Roman"/>
          <w:sz w:val="18"/>
          <w:szCs w:val="18"/>
          <w:rtl w:val="0"/>
          <w:lang w:val="it-IT"/>
        </w:rPr>
        <w:t xml:space="preserve"> </w:t>
      </w:r>
      <w:r>
        <w:rPr>
          <w:rFonts w:ascii="Times New Roman" w:cs="Times New Roman" w:hAnsi="Times New Roman" w:eastAsia="Times New Roman"/>
          <w:sz w:val="18"/>
          <w:szCs w:val="18"/>
        </w:rPr>
        <w:tab/>
      </w:r>
      <w:r>
        <w:rPr>
          <w:rFonts w:ascii="Tahoma" w:hAnsi="Tahoma"/>
          <w:sz w:val="18"/>
          <w:szCs w:val="18"/>
          <w:rtl w:val="0"/>
          <w:lang w:val="it-IT"/>
        </w:rPr>
        <w:t xml:space="preserve">NO </w:t>
      </w:r>
      <w:bookmarkStart w:name="_Fieldmark__652_3243230543" w:id="3"/>
      <w:bookmarkEnd w:id="3"/>
    </w:p>
    <w:p>
      <w:pPr>
        <w:pStyle w:val="Normal.0"/>
        <w:spacing w:before="80" w:after="0" w:line="240" w:lineRule="auto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sz w:val="18"/>
          <w:szCs w:val="18"/>
          <w:rtl w:val="0"/>
          <w:lang w:val="it-IT"/>
        </w:rPr>
        <w:t>L</w:t>
      </w:r>
      <w:r>
        <w:rPr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Fonts w:ascii="Tahoma" w:hAnsi="Tahoma"/>
          <w:sz w:val="18"/>
          <w:szCs w:val="18"/>
          <w:rtl w:val="0"/>
          <w:lang w:val="it-IT"/>
        </w:rPr>
        <w:t>orario dell</w:t>
      </w:r>
      <w:r>
        <w:rPr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Fonts w:ascii="Tahoma" w:hAnsi="Tahoma"/>
          <w:sz w:val="18"/>
          <w:szCs w:val="18"/>
          <w:rtl w:val="0"/>
          <w:lang w:val="it-IT"/>
        </w:rPr>
        <w:t xml:space="preserve">insegnate di sostegno 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è </w:t>
      </w:r>
      <w:r>
        <w:rPr>
          <w:rFonts w:ascii="Tahoma" w:hAnsi="Tahoma"/>
          <w:sz w:val="18"/>
          <w:szCs w:val="18"/>
          <w:rtl w:val="0"/>
          <w:lang w:val="it-IT"/>
        </w:rPr>
        <w:t xml:space="preserve">stato modificato </w:t>
        <w:tab/>
        <w:tab/>
        <w:tab/>
        <w:tab/>
        <w:tab/>
        <w:t xml:space="preserve">SI </w:t>
      </w:r>
      <w:bookmarkStart w:name="_Fieldmark__10882_420112029" w:id="4"/>
      <w:bookmarkEnd w:id="4"/>
      <w:r>
        <w:rPr>
          <w:rFonts w:ascii="Times New Roman" w:hAnsi="Times New Roman"/>
          <w:sz w:val="18"/>
          <w:szCs w:val="18"/>
          <w:rtl w:val="0"/>
          <w:lang w:val="it-IT"/>
        </w:rPr>
        <w:t xml:space="preserve"> </w:t>
      </w:r>
      <w:r>
        <w:rPr>
          <w:rFonts w:ascii="Times New Roman" w:cs="Times New Roman" w:hAnsi="Times New Roman" w:eastAsia="Times New Roman"/>
          <w:sz w:val="18"/>
          <w:szCs w:val="18"/>
        </w:rPr>
        <w:tab/>
      </w:r>
      <w:r>
        <w:rPr>
          <w:rFonts w:ascii="Tahoma" w:hAnsi="Tahoma"/>
          <w:sz w:val="18"/>
          <w:szCs w:val="18"/>
          <w:rtl w:val="0"/>
          <w:lang w:val="it-IT"/>
        </w:rPr>
        <w:t xml:space="preserve">NO </w:t>
      </w:r>
      <w:bookmarkStart w:name="_Fieldmark__675_3243230543" w:id="5"/>
      <w:bookmarkEnd w:id="5"/>
    </w:p>
    <w:p>
      <w:pPr>
        <w:pStyle w:val="Normal.0"/>
        <w:spacing w:before="80" w:after="0" w:line="240" w:lineRule="auto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sz w:val="18"/>
          <w:szCs w:val="18"/>
          <w:rtl w:val="0"/>
          <w:lang w:val="it-IT"/>
        </w:rPr>
        <w:t>L</w:t>
      </w:r>
      <w:r>
        <w:rPr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Fonts w:ascii="Tahoma" w:hAnsi="Tahoma"/>
          <w:sz w:val="18"/>
          <w:szCs w:val="18"/>
          <w:rtl w:val="0"/>
          <w:lang w:val="it-IT"/>
        </w:rPr>
        <w:t xml:space="preserve">orario l'assistente all'autonomia o alla comunicazione 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è </w:t>
      </w:r>
      <w:r>
        <w:rPr>
          <w:rFonts w:ascii="Tahoma" w:hAnsi="Tahoma"/>
          <w:sz w:val="18"/>
          <w:szCs w:val="18"/>
          <w:rtl w:val="0"/>
          <w:lang w:val="it-IT"/>
        </w:rPr>
        <w:t xml:space="preserve">stato modificato </w:t>
        <w:tab/>
        <w:tab/>
        <w:t xml:space="preserve">SI </w:t>
      </w:r>
      <w:bookmarkStart w:name="_Fieldmark__10896_420112029" w:id="6"/>
      <w:bookmarkEnd w:id="6"/>
      <w:r>
        <w:rPr>
          <w:rFonts w:ascii="Times New Roman" w:hAnsi="Times New Roman"/>
          <w:sz w:val="18"/>
          <w:szCs w:val="18"/>
          <w:rtl w:val="0"/>
          <w:lang w:val="it-IT"/>
        </w:rPr>
        <w:t xml:space="preserve"> </w:t>
      </w:r>
      <w:r>
        <w:rPr>
          <w:rFonts w:ascii="Times New Roman" w:cs="Times New Roman" w:hAnsi="Times New Roman" w:eastAsia="Times New Roman"/>
          <w:sz w:val="18"/>
          <w:szCs w:val="18"/>
        </w:rPr>
        <w:tab/>
      </w:r>
      <w:r>
        <w:rPr>
          <w:rFonts w:ascii="Tahoma" w:hAnsi="Tahoma"/>
          <w:sz w:val="18"/>
          <w:szCs w:val="18"/>
          <w:rtl w:val="0"/>
          <w:lang w:val="it-IT"/>
        </w:rPr>
        <w:t xml:space="preserve">NO </w:t>
      </w:r>
      <w:bookmarkStart w:name="_Fieldmark__695_3243230543" w:id="7"/>
      <w:bookmarkEnd w:id="7"/>
    </w:p>
    <w:p>
      <w:pPr>
        <w:pStyle w:val="Normal.0"/>
        <w:spacing w:before="80" w:after="0" w:line="240" w:lineRule="auto"/>
        <w:rPr>
          <w:rFonts w:ascii="Tahoma" w:cs="Tahoma" w:hAnsi="Tahoma" w:eastAsia="Tahoma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ahoma" w:hAnsi="Tahoma"/>
          <w:outline w:val="0"/>
          <w:color w:val="ff0000"/>
          <w:sz w:val="18"/>
          <w:szCs w:val="18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Si veda tabella con le modifiche </w:t>
      </w:r>
    </w:p>
    <w:p>
      <w:pPr>
        <w:pStyle w:val="Normal.0"/>
        <w:spacing w:after="120" w:line="240" w:lineRule="auto"/>
        <w:rPr>
          <w:rFonts w:ascii="Tahoma" w:cs="Tahoma" w:hAnsi="Tahoma" w:eastAsia="Tahoma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ahoma" w:hAnsi="Tahoma"/>
          <w:outline w:val="0"/>
          <w:color w:val="ff0000"/>
          <w:sz w:val="18"/>
          <w:szCs w:val="18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Se non sono state apportate modifiche, eliminare la tabella </w:t>
      </w:r>
    </w:p>
    <w:tbl>
      <w:tblPr>
        <w:tblW w:w="10183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00"/>
        <w:gridCol w:w="462"/>
        <w:gridCol w:w="479"/>
        <w:gridCol w:w="395"/>
        <w:gridCol w:w="176"/>
        <w:gridCol w:w="463"/>
        <w:gridCol w:w="475"/>
        <w:gridCol w:w="396"/>
        <w:gridCol w:w="178"/>
        <w:gridCol w:w="461"/>
        <w:gridCol w:w="477"/>
        <w:gridCol w:w="396"/>
        <w:gridCol w:w="175"/>
        <w:gridCol w:w="460"/>
        <w:gridCol w:w="480"/>
        <w:gridCol w:w="395"/>
        <w:gridCol w:w="175"/>
        <w:gridCol w:w="460"/>
        <w:gridCol w:w="479"/>
        <w:gridCol w:w="395"/>
        <w:gridCol w:w="176"/>
        <w:gridCol w:w="462"/>
        <w:gridCol w:w="476"/>
        <w:gridCol w:w="392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3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ORARIO</w:t>
            </w:r>
          </w:p>
        </w:tc>
        <w:tc>
          <w:tcPr>
            <w:tcW w:type="dxa" w:w="13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Luned</w:t>
            </w:r>
            <w:r>
              <w:rPr>
                <w:rFonts w:ascii="Tahoma Bold" w:hAnsi="Tahoma Bold" w:hint="default"/>
                <w:sz w:val="20"/>
                <w:szCs w:val="20"/>
                <w:shd w:val="nil" w:color="auto" w:fill="auto"/>
                <w:rtl w:val="0"/>
                <w:lang w:val="it-IT"/>
              </w:rPr>
              <w:t>ì</w:t>
            </w:r>
          </w:p>
        </w:tc>
        <w:tc>
          <w:tcPr>
            <w:tcW w:type="dxa" w:w="1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Marted</w:t>
            </w:r>
            <w:r>
              <w:rPr>
                <w:rFonts w:ascii="Tahoma Bold" w:hAnsi="Tahoma Bold" w:hint="default"/>
                <w:sz w:val="20"/>
                <w:szCs w:val="20"/>
                <w:shd w:val="nil" w:color="auto" w:fill="auto"/>
                <w:rtl w:val="0"/>
                <w:lang w:val="it-IT"/>
              </w:rPr>
              <w:t>ì</w:t>
            </w:r>
          </w:p>
        </w:tc>
        <w:tc>
          <w:tcPr>
            <w:tcW w:type="dxa" w:w="17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Mercoled</w:t>
            </w:r>
            <w:r>
              <w:rPr>
                <w:rFonts w:ascii="Tahoma Bold" w:hAnsi="Tahoma Bold" w:hint="default"/>
                <w:sz w:val="20"/>
                <w:szCs w:val="20"/>
                <w:shd w:val="nil" w:color="auto" w:fill="auto"/>
                <w:rtl w:val="0"/>
                <w:lang w:val="it-IT"/>
              </w:rPr>
              <w:t>ì</w:t>
            </w:r>
          </w:p>
        </w:tc>
        <w:tc>
          <w:tcPr>
            <w:tcW w:type="dxa" w:w="1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Gioved</w:t>
            </w:r>
            <w:r>
              <w:rPr>
                <w:rFonts w:ascii="Tahoma Bold" w:hAnsi="Tahoma Bold" w:hint="default"/>
                <w:sz w:val="20"/>
                <w:szCs w:val="20"/>
                <w:shd w:val="nil" w:color="auto" w:fill="auto"/>
                <w:rtl w:val="0"/>
                <w:lang w:val="it-IT"/>
              </w:rPr>
              <w:t>ì</w:t>
            </w:r>
          </w:p>
        </w:tc>
        <w:tc>
          <w:tcPr>
            <w:tcW w:type="dxa" w:w="1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Venerd</w:t>
            </w:r>
            <w:r>
              <w:rPr>
                <w:rFonts w:ascii="Tahoma Bold" w:hAnsi="Tahoma Bold" w:hint="default"/>
                <w:sz w:val="20"/>
                <w:szCs w:val="20"/>
                <w:shd w:val="nil" w:color="auto" w:fill="auto"/>
                <w:rtl w:val="0"/>
                <w:lang w:val="it-IT"/>
              </w:rPr>
              <w:t>ì</w:t>
            </w:r>
          </w:p>
        </w:tc>
        <w:tc>
          <w:tcPr>
            <w:tcW w:type="dxa" w:w="1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Sabato</w:t>
            </w:r>
          </w:p>
        </w:tc>
      </w:tr>
      <w:tr>
        <w:tblPrEx>
          <w:shd w:val="clear" w:color="auto" w:fill="ced7e7"/>
        </w:tblPrEx>
        <w:trPr>
          <w:trHeight w:val="170" w:hRule="atLeast"/>
        </w:trPr>
        <w:tc>
          <w:tcPr>
            <w:tcW w:type="dxa" w:w="13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ahoma" w:hAnsi="Tahoma"/>
                <w:sz w:val="12"/>
                <w:szCs w:val="12"/>
                <w:shd w:val="nil" w:color="auto" w:fill="auto"/>
                <w:rtl w:val="0"/>
                <w:lang w:val="it-IT"/>
              </w:rPr>
              <w:t>PRES</w:t>
            </w:r>
          </w:p>
        </w:tc>
        <w:tc>
          <w:tcPr>
            <w:tcW w:type="dxa" w:w="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ahoma" w:hAnsi="Tahoma"/>
                <w:sz w:val="12"/>
                <w:szCs w:val="12"/>
                <w:shd w:val="nil" w:color="auto" w:fill="auto"/>
                <w:rtl w:val="0"/>
                <w:lang w:val="it-IT"/>
              </w:rPr>
              <w:t>SOST</w:t>
            </w:r>
          </w:p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ahoma" w:hAnsi="Tahoma"/>
                <w:sz w:val="12"/>
                <w:szCs w:val="12"/>
                <w:shd w:val="nil" w:color="auto" w:fill="auto"/>
                <w:rtl w:val="0"/>
                <w:lang w:val="it-IT"/>
              </w:rPr>
              <w:t>ASS</w:t>
            </w:r>
          </w:p>
        </w:tc>
        <w:tc>
          <w:tcPr>
            <w:tcW w:type="dxa" w:w="1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ahoma" w:hAnsi="Tahoma"/>
                <w:sz w:val="12"/>
                <w:szCs w:val="12"/>
                <w:shd w:val="nil" w:color="auto" w:fill="auto"/>
                <w:rtl w:val="0"/>
                <w:lang w:val="it-IT"/>
              </w:rPr>
              <w:t>PRES</w:t>
            </w:r>
          </w:p>
        </w:tc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ahoma" w:hAnsi="Tahoma"/>
                <w:sz w:val="12"/>
                <w:szCs w:val="12"/>
                <w:shd w:val="nil" w:color="auto" w:fill="auto"/>
                <w:rtl w:val="0"/>
                <w:lang w:val="it-IT"/>
              </w:rPr>
              <w:t>SOST</w:t>
            </w:r>
          </w:p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ahoma" w:hAnsi="Tahoma"/>
                <w:sz w:val="12"/>
                <w:szCs w:val="12"/>
                <w:shd w:val="nil" w:color="auto" w:fill="auto"/>
                <w:rtl w:val="0"/>
                <w:lang w:val="it-IT"/>
              </w:rPr>
              <w:t>ASS</w:t>
            </w:r>
          </w:p>
        </w:tc>
        <w:tc>
          <w:tcPr>
            <w:tcW w:type="dxa" w:w="17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ahoma" w:hAnsi="Tahoma"/>
                <w:sz w:val="12"/>
                <w:szCs w:val="12"/>
                <w:shd w:val="nil" w:color="auto" w:fill="auto"/>
                <w:rtl w:val="0"/>
                <w:lang w:val="it-IT"/>
              </w:rPr>
              <w:t>PRES</w:t>
            </w:r>
          </w:p>
        </w:tc>
        <w:tc>
          <w:tcPr>
            <w:tcW w:type="dxa" w:w="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ahoma" w:hAnsi="Tahoma"/>
                <w:sz w:val="12"/>
                <w:szCs w:val="12"/>
                <w:shd w:val="nil" w:color="auto" w:fill="auto"/>
                <w:rtl w:val="0"/>
                <w:lang w:val="it-IT"/>
              </w:rPr>
              <w:t>SOST</w:t>
            </w:r>
          </w:p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ahoma" w:hAnsi="Tahoma"/>
                <w:sz w:val="12"/>
                <w:szCs w:val="12"/>
                <w:shd w:val="nil" w:color="auto" w:fill="auto"/>
                <w:rtl w:val="0"/>
                <w:lang w:val="it-IT"/>
              </w:rPr>
              <w:t>ASS</w:t>
            </w:r>
          </w:p>
        </w:tc>
        <w:tc>
          <w:tcPr>
            <w:tcW w:type="dxa" w:w="1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ahoma" w:hAnsi="Tahoma"/>
                <w:sz w:val="12"/>
                <w:szCs w:val="12"/>
                <w:shd w:val="nil" w:color="auto" w:fill="auto"/>
                <w:rtl w:val="0"/>
                <w:lang w:val="it-IT"/>
              </w:rPr>
              <w:t>PRES</w:t>
            </w:r>
          </w:p>
        </w:tc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ahoma" w:hAnsi="Tahoma"/>
                <w:sz w:val="12"/>
                <w:szCs w:val="12"/>
                <w:shd w:val="nil" w:color="auto" w:fill="auto"/>
                <w:rtl w:val="0"/>
                <w:lang w:val="it-IT"/>
              </w:rPr>
              <w:t>SOST</w:t>
            </w:r>
          </w:p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ahoma" w:hAnsi="Tahoma"/>
                <w:sz w:val="12"/>
                <w:szCs w:val="12"/>
                <w:shd w:val="nil" w:color="auto" w:fill="auto"/>
                <w:rtl w:val="0"/>
                <w:lang w:val="it-IT"/>
              </w:rPr>
              <w:t>ASS</w:t>
            </w:r>
          </w:p>
        </w:tc>
        <w:tc>
          <w:tcPr>
            <w:tcW w:type="dxa" w:w="1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ahoma" w:hAnsi="Tahoma"/>
                <w:sz w:val="12"/>
                <w:szCs w:val="12"/>
                <w:shd w:val="nil" w:color="auto" w:fill="auto"/>
                <w:rtl w:val="0"/>
                <w:lang w:val="it-IT"/>
              </w:rPr>
              <w:t>PRES</w:t>
            </w:r>
          </w:p>
        </w:tc>
        <w:tc>
          <w:tcPr>
            <w:tcW w:type="dxa" w:w="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ahoma" w:hAnsi="Tahoma"/>
                <w:sz w:val="12"/>
                <w:szCs w:val="12"/>
                <w:shd w:val="nil" w:color="auto" w:fill="auto"/>
                <w:rtl w:val="0"/>
                <w:lang w:val="it-IT"/>
              </w:rPr>
              <w:t>SOST</w:t>
            </w:r>
          </w:p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ahoma" w:hAnsi="Tahoma"/>
                <w:sz w:val="12"/>
                <w:szCs w:val="12"/>
                <w:shd w:val="nil" w:color="auto" w:fill="auto"/>
                <w:rtl w:val="0"/>
                <w:lang w:val="it-IT"/>
              </w:rPr>
              <w:t>ASS</w:t>
            </w:r>
          </w:p>
        </w:tc>
        <w:tc>
          <w:tcPr>
            <w:tcW w:type="dxa" w:w="1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ahoma" w:hAnsi="Tahoma"/>
                <w:sz w:val="12"/>
                <w:szCs w:val="12"/>
                <w:shd w:val="nil" w:color="auto" w:fill="auto"/>
                <w:rtl w:val="0"/>
                <w:lang w:val="it-IT"/>
              </w:rPr>
              <w:t>PRES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ahoma" w:hAnsi="Tahoma"/>
                <w:sz w:val="12"/>
                <w:szCs w:val="12"/>
                <w:shd w:val="nil" w:color="auto" w:fill="auto"/>
                <w:rtl w:val="0"/>
                <w:lang w:val="it-IT"/>
              </w:rPr>
              <w:t>SOST</w:t>
            </w:r>
          </w:p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ahoma" w:hAnsi="Tahoma"/>
                <w:sz w:val="12"/>
                <w:szCs w:val="12"/>
                <w:shd w:val="nil" w:color="auto" w:fill="auto"/>
                <w:rtl w:val="0"/>
                <w:lang w:val="it-IT"/>
              </w:rPr>
              <w:t>ASS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>TOTALE ore</w:t>
            </w:r>
          </w:p>
        </w:tc>
        <w:tc>
          <w:tcPr>
            <w:tcW w:type="dxa" w:w="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after="120" w:line="240" w:lineRule="auto"/>
        <w:ind w:left="216" w:hanging="216"/>
        <w:rPr>
          <w:rFonts w:ascii="Tahoma" w:cs="Tahoma" w:hAnsi="Tahoma" w:eastAsia="Tahoma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widowControl w:val="0"/>
        <w:spacing w:after="120" w:line="240" w:lineRule="auto"/>
        <w:ind w:left="108" w:hanging="108"/>
        <w:rPr>
          <w:rFonts w:ascii="Tahoma" w:cs="Tahoma" w:hAnsi="Tahoma" w:eastAsia="Tahoma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widowControl w:val="0"/>
        <w:spacing w:after="120" w:line="240" w:lineRule="auto"/>
        <w:rPr>
          <w:rFonts w:ascii="Tahoma" w:cs="Tahoma" w:hAnsi="Tahoma" w:eastAsia="Tahoma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before="240" w:after="0" w:line="240" w:lineRule="auto"/>
        <w:jc w:val="both"/>
        <w:rPr>
          <w:rFonts w:ascii="Tahoma" w:cs="Tahoma" w:hAnsi="Tahoma" w:eastAsia="Tahoma"/>
          <w:sz w:val="20"/>
          <w:szCs w:val="20"/>
        </w:rPr>
      </w:pPr>
      <w:r>
        <w:rPr>
          <w:rFonts w:ascii="Tahoma Bold" w:hAnsi="Tahoma Bold"/>
          <w:spacing w:val="0"/>
          <w:rtl w:val="0"/>
          <w:lang w:val="it-IT"/>
        </w:rPr>
        <w:t>Verifica Intermedia</w:t>
      </w:r>
      <w:r>
        <w:rPr>
          <w:rFonts w:ascii="Tahoma" w:hAnsi="Tahoma"/>
          <w:spacing w:val="0"/>
          <w:rtl w:val="0"/>
          <w:lang w:val="it-IT"/>
        </w:rPr>
        <w:t xml:space="preserve"> </w:t>
      </w:r>
      <w:r>
        <w:rPr>
          <w:rFonts w:ascii="Tahoma" w:hAnsi="Tahoma"/>
          <w:spacing w:val="0"/>
          <w:sz w:val="20"/>
          <w:szCs w:val="20"/>
          <w:rtl w:val="0"/>
          <w:lang w:val="it-IT"/>
        </w:rPr>
        <w:t xml:space="preserve">del 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PEI </w:t>
      </w:r>
      <w:r>
        <w:rPr>
          <w:rFonts w:ascii="Tahoma" w:hAnsi="Tahoma"/>
          <w:spacing w:val="0"/>
          <w:sz w:val="20"/>
          <w:szCs w:val="20"/>
          <w:rtl w:val="0"/>
          <w:lang w:val="it-IT"/>
        </w:rPr>
        <w:t xml:space="preserve">riunione del GLO data </w:t>
      </w:r>
      <w:r>
        <w:rPr>
          <w:rFonts w:ascii="Tahoma Bold" w:hAnsi="Tahoma Bold" w:hint="default"/>
          <w:u w:val="single"/>
          <w:rtl w:val="0"/>
          <w:lang w:val="it-IT"/>
        </w:rPr>
        <w:t>     </w:t>
      </w:r>
      <w:r>
        <w:rPr>
          <w:rFonts w:ascii="Tahoma" w:hAnsi="Tahoma"/>
          <w:spacing w:val="0"/>
          <w:sz w:val="20"/>
          <w:szCs w:val="20"/>
          <w:rtl w:val="0"/>
          <w:lang w:val="it-IT"/>
        </w:rPr>
        <w:t>. c</w:t>
      </w:r>
      <w:r>
        <w:rPr>
          <w:rFonts w:ascii="Tahoma" w:hAnsi="Tahoma"/>
          <w:sz w:val="20"/>
          <w:szCs w:val="20"/>
          <w:rtl w:val="0"/>
          <w:lang w:val="it-IT"/>
        </w:rPr>
        <w:t xml:space="preserve">ome risulta da verbale n. </w:t>
      </w:r>
      <w:r>
        <w:rPr>
          <w:rFonts w:ascii="Tahoma Bold" w:hAnsi="Tahoma Bold" w:hint="default"/>
          <w:u w:val="single"/>
          <w:rtl w:val="0"/>
          <w:lang w:val="it-IT"/>
        </w:rPr>
        <w:t>     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ahoma" w:hAnsi="Tahoma"/>
          <w:sz w:val="20"/>
          <w:szCs w:val="20"/>
          <w:rtl w:val="0"/>
          <w:lang w:val="it-IT"/>
        </w:rPr>
        <w:t>allegato.</w:t>
      </w:r>
    </w:p>
    <w:p>
      <w:pPr>
        <w:pStyle w:val="Normal.0"/>
        <w:spacing w:before="120" w:after="0" w:line="240" w:lineRule="auto"/>
        <w:jc w:val="both"/>
      </w:pPr>
      <w:r>
        <w:rPr>
          <w:rFonts w:ascii="Tahoma" w:hAnsi="Tahoma"/>
          <w:spacing w:val="0"/>
          <w:sz w:val="20"/>
          <w:szCs w:val="20"/>
          <w:rtl w:val="0"/>
          <w:lang w:val="it-IT"/>
        </w:rPr>
        <w:t>Le firme dei componenti del GLO sono riportate nella pagina n. 2</w:t>
      </w:r>
    </w:p>
    <w:sectPr>
      <w:headerReference w:type="default" r:id="rId5"/>
      <w:footerReference w:type="default" r:id="rId6"/>
      <w:pgSz w:w="11900" w:h="16840" w:orient="portrait"/>
      <w:pgMar w:top="1134" w:right="907" w:bottom="1021" w:left="907" w:header="0" w:footer="306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Tahoma Bold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rPr/>
      <w:fldChar w:fldCharType="end" w:fldLock="0"/>
    </w:r>
  </w:p>
  <w:p>
    <w:pPr>
      <w:pStyle w:val="Normal.0"/>
      <w:tabs>
        <w:tab w:val="center" w:pos="4819"/>
        <w:tab w:val="right" w:pos="9638"/>
      </w:tabs>
      <w:spacing w:after="0" w:line="240" w:lineRule="auto"/>
      <w:jc w:val="center"/>
    </w:pPr>
    <w:r>
      <w:rPr>
        <w:outline w:val="0"/>
        <w:color w:val="000000"/>
        <w:u w:color="000000"/>
        <w:rtl w:val="0"/>
        <w:lang w:val="it-IT"/>
        <w14:textFill>
          <w14:solidFill>
            <w14:srgbClr w14:val="000000"/>
          </w14:solidFill>
        </w14:textFill>
      </w:rPr>
      <w:t xml:space="preserve">PEI PRIMARIA (Allegato A2) </w:t>
    </w:r>
    <w:r>
      <w:rPr>
        <w:outline w:val="0"/>
        <w:color w:val="000000"/>
        <w:u w:color="000000"/>
        <w:rtl w:val="0"/>
        <w:lang w:val="it-IT"/>
        <w14:textFill>
          <w14:solidFill>
            <w14:srgbClr w14:val="000000"/>
          </w14:solidFill>
        </w14:textFill>
      </w:rPr>
      <w:t xml:space="preserve">– </w:t>
    </w:r>
    <w:r>
      <w:rPr>
        <w:outline w:val="0"/>
        <w:color w:val="000000"/>
        <w:u w:color="000000"/>
        <w:rtl w:val="0"/>
        <w:lang w:val="it-IT"/>
        <w14:textFill>
          <w14:solidFill>
            <w14:srgbClr w14:val="000000"/>
          </w14:solidFill>
        </w14:textFill>
      </w:rPr>
      <w:t>Verifica Intermedia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10019030</wp:posOffset>
          </wp:positionV>
          <wp:extent cx="482600" cy="4826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ntenuto cornice">
    <w:name w:val="Contenuto cornice"/>
    <w:next w:val="Contenuto cornic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pBdr>
        <w:top w:val="nil"/>
        <w:left w:val="nil"/>
        <w:bottom w:val="single" w:color="000000" w:sz="4" w:space="0" w:shadow="0" w:frame="0"/>
        <w:right w:val="nil"/>
      </w:pBdr>
      <w:shd w:val="clear" w:color="auto" w:fill="auto"/>
      <w:suppressAutoHyphens w:val="1"/>
      <w:bidi w:val="0"/>
      <w:spacing w:before="0" w:after="160" w:line="259" w:lineRule="auto"/>
      <w:ind w:left="0" w:right="0" w:firstLine="0"/>
      <w:jc w:val="left"/>
      <w:outlineLvl w:val="0"/>
    </w:pPr>
    <w:rPr>
      <w:rFonts w:ascii="Tahoma Bold" w:cs="Arial Unicode MS" w:hAnsi="Tahoma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